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2E168" w14:textId="77777777" w:rsidR="00061AE9" w:rsidRDefault="00F215C1">
      <w:pPr>
        <w:spacing w:after="0" w:line="240" w:lineRule="auto"/>
        <w:jc w:val="center"/>
        <w:rPr>
          <w:rFonts w:ascii="Times New Roman" w:eastAsia="Times New Roman" w:hAnsi="Times New Roman" w:cs="Times New Roman"/>
          <w:b/>
          <w:caps/>
          <w:sz w:val="28"/>
          <w:szCs w:val="20"/>
          <w:lang w:eastAsia="ar-SA"/>
          <w14:ligatures w14:val="none"/>
        </w:rPr>
      </w:pPr>
      <w:r>
        <w:rPr>
          <w:rFonts w:ascii="Times New Roman" w:eastAsia="Times New Roman" w:hAnsi="Times New Roman" w:cs="Times New Roman"/>
          <w:b/>
          <w:caps/>
          <w:sz w:val="28"/>
          <w:szCs w:val="20"/>
          <w:lang w:eastAsia="ar-SA"/>
          <w14:ligatures w14:val="none"/>
        </w:rPr>
        <w:t>SKUODO rajono savivaldybės taryba</w:t>
      </w:r>
    </w:p>
    <w:p w14:paraId="448E4905" w14:textId="77777777" w:rsidR="00061AE9" w:rsidRDefault="00061AE9">
      <w:pPr>
        <w:spacing w:after="0" w:line="240" w:lineRule="auto"/>
        <w:rPr>
          <w:rFonts w:ascii="Times New Roman" w:eastAsia="Times New Roman" w:hAnsi="Times New Roman" w:cs="Times New Roman"/>
          <w:caps/>
          <w:sz w:val="24"/>
          <w:szCs w:val="24"/>
          <w14:ligatures w14:val="none"/>
        </w:rPr>
      </w:pPr>
    </w:p>
    <w:p w14:paraId="21941092" w14:textId="77777777" w:rsidR="00061AE9" w:rsidRDefault="00F215C1">
      <w:pPr>
        <w:spacing w:after="0" w:line="240" w:lineRule="auto"/>
        <w:jc w:val="center"/>
        <w:rPr>
          <w:rFonts w:ascii="Times New Roman" w:eastAsia="Times New Roman" w:hAnsi="Times New Roman" w:cs="Times New Roman"/>
          <w:b/>
          <w:sz w:val="24"/>
          <w:szCs w:val="20"/>
          <w14:ligatures w14:val="none"/>
        </w:rPr>
      </w:pPr>
      <w:r>
        <w:rPr>
          <w:rFonts w:ascii="Times New Roman" w:eastAsia="Times New Roman" w:hAnsi="Times New Roman" w:cs="Times New Roman"/>
          <w:b/>
          <w:sz w:val="24"/>
          <w:szCs w:val="20"/>
          <w14:ligatures w14:val="none"/>
        </w:rPr>
        <w:t>SPRENDIMAS</w:t>
      </w:r>
    </w:p>
    <w:p w14:paraId="4282D8E7" w14:textId="08BC0F37" w:rsidR="003F0CD4" w:rsidRDefault="003F0CD4">
      <w:pPr>
        <w:spacing w:after="0" w:line="240" w:lineRule="auto"/>
        <w:jc w:val="center"/>
        <w:rPr>
          <w:rFonts w:ascii="Times New Roman" w:hAnsi="Times New Roman" w:cs="Times New Roman"/>
          <w:b/>
          <w:bCs/>
          <w:color w:val="212529"/>
          <w:sz w:val="24"/>
          <w:szCs w:val="24"/>
          <w:lang w:eastAsia="lt-LT"/>
        </w:rPr>
      </w:pPr>
      <w:r>
        <w:rPr>
          <w:rFonts w:ascii="Times New Roman" w:hAnsi="Times New Roman" w:cs="Times New Roman"/>
          <w:b/>
          <w:bCs/>
          <w:color w:val="212529"/>
          <w:sz w:val="24"/>
          <w:szCs w:val="24"/>
          <w:lang w:eastAsia="lt-LT"/>
        </w:rPr>
        <w:t>DĖL ILGALAIKIO MATERIALIOJO NEKILNOJAMOJO TURTO, ESANČIO</w:t>
      </w:r>
      <w:r>
        <w:t xml:space="preserve"> </w:t>
      </w:r>
      <w:r>
        <w:rPr>
          <w:rFonts w:ascii="Times New Roman" w:hAnsi="Times New Roman" w:cs="Times New Roman"/>
          <w:b/>
          <w:bCs/>
          <w:color w:val="212529"/>
          <w:sz w:val="24"/>
          <w:szCs w:val="24"/>
          <w:lang w:eastAsia="lt-LT"/>
        </w:rPr>
        <w:t>VAIŽGANTO G. 4A, SKUODO M.,  PERDAVIMO VALDYTI PATIKĖJIMO TEISE SKUODO RAJONO SAVIVALDYBĖS R. GRANAUSKO VIEŠAJAI BIBLIOTEKAI</w:t>
      </w:r>
    </w:p>
    <w:p w14:paraId="237F3584" w14:textId="77777777" w:rsidR="003F0CD4" w:rsidRDefault="003F0CD4">
      <w:pPr>
        <w:spacing w:after="0" w:line="240" w:lineRule="auto"/>
        <w:jc w:val="center"/>
        <w:rPr>
          <w:rFonts w:ascii="Times New Roman" w:hAnsi="Times New Roman" w:cs="Times New Roman"/>
          <w:b/>
          <w:bCs/>
          <w:color w:val="212529"/>
          <w:sz w:val="24"/>
          <w:szCs w:val="24"/>
          <w:lang w:eastAsia="lt-LT"/>
        </w:rPr>
      </w:pPr>
    </w:p>
    <w:p w14:paraId="24BD2012" w14:textId="77777777" w:rsidR="003F0CD4" w:rsidRDefault="003F0CD4">
      <w:pPr>
        <w:spacing w:after="0" w:line="240" w:lineRule="auto"/>
        <w:jc w:val="center"/>
        <w:rPr>
          <w:rFonts w:ascii="Times New Roman" w:hAnsi="Times New Roman" w:cs="Times New Roman"/>
          <w:b/>
          <w:bCs/>
          <w:color w:val="212529"/>
          <w:sz w:val="24"/>
          <w:szCs w:val="24"/>
          <w:lang w:eastAsia="lt-LT"/>
        </w:rPr>
      </w:pPr>
    </w:p>
    <w:p w14:paraId="1CC312E9" w14:textId="6414CEFC" w:rsidR="003F0CD4" w:rsidRPr="003F0CD4" w:rsidRDefault="003F0CD4">
      <w:pPr>
        <w:spacing w:after="0" w:line="240" w:lineRule="auto"/>
        <w:jc w:val="center"/>
        <w:rPr>
          <w:rFonts w:ascii="Times New Roman" w:hAnsi="Times New Roman" w:cs="Times New Roman"/>
          <w:color w:val="212529"/>
          <w:sz w:val="24"/>
          <w:szCs w:val="24"/>
          <w:lang w:eastAsia="lt-LT"/>
        </w:rPr>
      </w:pPr>
      <w:r w:rsidRPr="003F0CD4">
        <w:rPr>
          <w:rFonts w:ascii="Times New Roman" w:hAnsi="Times New Roman" w:cs="Times New Roman"/>
          <w:color w:val="212529"/>
          <w:sz w:val="24"/>
          <w:szCs w:val="24"/>
          <w:lang w:eastAsia="lt-LT"/>
        </w:rPr>
        <w:t>2026 m. kovo 13 d. Nr. T10-53</w:t>
      </w:r>
    </w:p>
    <w:p w14:paraId="22804B68" w14:textId="53E7B886" w:rsidR="003F0CD4" w:rsidRPr="003F0CD4" w:rsidRDefault="003F0CD4">
      <w:pPr>
        <w:spacing w:after="0" w:line="240" w:lineRule="auto"/>
        <w:jc w:val="center"/>
        <w:rPr>
          <w:rFonts w:ascii="Times New Roman" w:eastAsia="Times New Roman" w:hAnsi="Times New Roman" w:cs="Times New Roman"/>
          <w:sz w:val="24"/>
          <w:szCs w:val="20"/>
          <w14:ligatures w14:val="none"/>
        </w:rPr>
      </w:pPr>
      <w:r w:rsidRPr="003F0CD4">
        <w:rPr>
          <w:rFonts w:ascii="Times New Roman" w:hAnsi="Times New Roman" w:cs="Times New Roman"/>
          <w:color w:val="212529"/>
          <w:sz w:val="24"/>
          <w:szCs w:val="24"/>
          <w:lang w:eastAsia="lt-LT"/>
        </w:rPr>
        <w:t>Skuodas</w:t>
      </w:r>
    </w:p>
    <w:p w14:paraId="1F6D424B" w14:textId="77777777" w:rsidR="00061AE9" w:rsidRPr="003F0CD4" w:rsidRDefault="00061AE9">
      <w:pPr>
        <w:shd w:val="clear" w:color="auto" w:fill="FFFFFF"/>
        <w:spacing w:after="0" w:line="240" w:lineRule="auto"/>
        <w:ind w:firstLine="1247"/>
        <w:jc w:val="both"/>
        <w:rPr>
          <w:rFonts w:ascii="Times New Roman" w:eastAsia="Times New Roman" w:hAnsi="Times New Roman" w:cs="Times New Roman"/>
          <w:color w:val="212529"/>
          <w:sz w:val="24"/>
          <w:szCs w:val="24"/>
          <w:lang w:eastAsia="lt-LT"/>
          <w14:ligatures w14:val="none"/>
        </w:rPr>
      </w:pPr>
    </w:p>
    <w:p w14:paraId="58310C99" w14:textId="58D341B7" w:rsidR="00720A3D" w:rsidRPr="00720A3D" w:rsidRDefault="00720A3D" w:rsidP="003F0CD4">
      <w:pPr>
        <w:shd w:val="clear" w:color="auto" w:fill="FFFFFF"/>
        <w:spacing w:after="0" w:line="240" w:lineRule="auto"/>
        <w:ind w:firstLine="1247"/>
        <w:jc w:val="both"/>
        <w:rPr>
          <w:rFonts w:ascii="Times New Roman" w:hAnsi="Times New Roman" w:cs="Times New Roman"/>
          <w:color w:val="212529"/>
          <w:sz w:val="24"/>
          <w:szCs w:val="24"/>
          <w:lang w:eastAsia="lt-LT"/>
        </w:rPr>
      </w:pPr>
      <w:r w:rsidRPr="00720A3D">
        <w:rPr>
          <w:rFonts w:ascii="Times New Roman" w:hAnsi="Times New Roman" w:cs="Times New Roman"/>
          <w:color w:val="212529"/>
          <w:sz w:val="24"/>
          <w:szCs w:val="24"/>
          <w:lang w:eastAsia="lt-LT"/>
        </w:rPr>
        <w:t xml:space="preserve">Vadovaudamasi Lietuvos Respublikos vietos savivaldos įstatymo 15 straipsnio 2 dalies 19 punktu, 63 straipsniu, Lietuvos Respublikos valstybės ir savivaldybių turto valdymo, naudojimo ir disponavimo juo įstatymo 8 straipsnio 1 dalies 2 punktu, 12 straipsnio 1 ir 2 dalimis, Skuodo rajono savivaldybės turto, perduodamo valdyti, naudoti ir disponuoti juo patikėjimo teise, tvarkos aprašo, patvirtinto Skuodo rajono savivaldybės tarybos 2021 m. gegužės 27 d. sprendimu Nr. T9-113 „Dėl Skuodo rajono savivaldybės turto, perduodamo valdyti, naudoti ir disponuoti juo patikėjimo teise, tvarkos aprašo patvirtinimo“, 6.1, 8.1 papunkčiais, 7 punktu bei atsižvelgdama į Skuodo </w:t>
      </w:r>
      <w:r w:rsidR="001E0268">
        <w:rPr>
          <w:rFonts w:ascii="Times New Roman" w:hAnsi="Times New Roman" w:cs="Times New Roman"/>
          <w:color w:val="212529"/>
          <w:sz w:val="24"/>
          <w:szCs w:val="24"/>
          <w:lang w:eastAsia="lt-LT"/>
        </w:rPr>
        <w:t xml:space="preserve">rajono savivaldybės R. Granausko viešosios bibliotekos </w:t>
      </w:r>
      <w:r w:rsidRPr="00720A3D">
        <w:rPr>
          <w:rFonts w:ascii="Times New Roman" w:hAnsi="Times New Roman" w:cs="Times New Roman"/>
          <w:color w:val="212529"/>
          <w:sz w:val="24"/>
          <w:szCs w:val="24"/>
          <w:lang w:eastAsia="lt-LT"/>
        </w:rPr>
        <w:t>direktor</w:t>
      </w:r>
      <w:r w:rsidR="001E0268">
        <w:rPr>
          <w:rFonts w:ascii="Times New Roman" w:hAnsi="Times New Roman" w:cs="Times New Roman"/>
          <w:color w:val="212529"/>
          <w:sz w:val="24"/>
          <w:szCs w:val="24"/>
          <w:lang w:eastAsia="lt-LT"/>
        </w:rPr>
        <w:t>iaus</w:t>
      </w:r>
      <w:r w:rsidRPr="00720A3D">
        <w:rPr>
          <w:rFonts w:ascii="Times New Roman" w:hAnsi="Times New Roman" w:cs="Times New Roman"/>
          <w:color w:val="212529"/>
          <w:sz w:val="24"/>
          <w:szCs w:val="24"/>
          <w:lang w:eastAsia="lt-LT"/>
        </w:rPr>
        <w:t xml:space="preserve"> </w:t>
      </w:r>
      <w:r w:rsidR="001E0268">
        <w:rPr>
          <w:rFonts w:ascii="Times New Roman" w:hAnsi="Times New Roman" w:cs="Times New Roman"/>
          <w:color w:val="212529"/>
          <w:sz w:val="24"/>
          <w:szCs w:val="24"/>
          <w:lang w:eastAsia="lt-LT"/>
        </w:rPr>
        <w:t>Jono Grušo</w:t>
      </w:r>
      <w:r w:rsidRPr="00720A3D">
        <w:rPr>
          <w:rFonts w:ascii="Times New Roman" w:hAnsi="Times New Roman" w:cs="Times New Roman"/>
          <w:color w:val="212529"/>
          <w:sz w:val="24"/>
          <w:szCs w:val="24"/>
          <w:lang w:eastAsia="lt-LT"/>
        </w:rPr>
        <w:t xml:space="preserve"> 202</w:t>
      </w:r>
      <w:r w:rsidR="001E0268">
        <w:rPr>
          <w:rFonts w:ascii="Times New Roman" w:hAnsi="Times New Roman" w:cs="Times New Roman"/>
          <w:color w:val="212529"/>
          <w:sz w:val="24"/>
          <w:szCs w:val="24"/>
          <w:lang w:eastAsia="lt-LT"/>
        </w:rPr>
        <w:t>6</w:t>
      </w:r>
      <w:r w:rsidRPr="00720A3D">
        <w:rPr>
          <w:rFonts w:ascii="Times New Roman" w:hAnsi="Times New Roman" w:cs="Times New Roman"/>
          <w:color w:val="212529"/>
          <w:sz w:val="24"/>
          <w:szCs w:val="24"/>
          <w:lang w:eastAsia="lt-LT"/>
        </w:rPr>
        <w:t xml:space="preserve"> m. </w:t>
      </w:r>
      <w:r w:rsidR="001E0268">
        <w:rPr>
          <w:rFonts w:ascii="Times New Roman" w:hAnsi="Times New Roman" w:cs="Times New Roman"/>
          <w:color w:val="212529"/>
          <w:sz w:val="24"/>
          <w:szCs w:val="24"/>
          <w:lang w:eastAsia="lt-LT"/>
        </w:rPr>
        <w:t>vasario</w:t>
      </w:r>
      <w:r w:rsidR="001E0268" w:rsidRPr="00720A3D">
        <w:rPr>
          <w:rFonts w:ascii="Times New Roman" w:hAnsi="Times New Roman" w:cs="Times New Roman"/>
          <w:color w:val="212529"/>
          <w:sz w:val="24"/>
          <w:szCs w:val="24"/>
          <w:lang w:eastAsia="lt-LT"/>
        </w:rPr>
        <w:t xml:space="preserve"> </w:t>
      </w:r>
      <w:r w:rsidR="001E0268">
        <w:rPr>
          <w:rFonts w:ascii="Times New Roman" w:hAnsi="Times New Roman" w:cs="Times New Roman"/>
          <w:color w:val="212529"/>
          <w:sz w:val="24"/>
          <w:szCs w:val="24"/>
          <w:lang w:eastAsia="lt-LT"/>
        </w:rPr>
        <w:t>9</w:t>
      </w:r>
      <w:r w:rsidRPr="00720A3D">
        <w:rPr>
          <w:rFonts w:ascii="Times New Roman" w:hAnsi="Times New Roman" w:cs="Times New Roman"/>
          <w:color w:val="212529"/>
          <w:sz w:val="24"/>
          <w:szCs w:val="24"/>
          <w:lang w:eastAsia="lt-LT"/>
        </w:rPr>
        <w:t xml:space="preserve"> d. prašymą Nr.</w:t>
      </w:r>
      <w:r w:rsidRPr="00720A3D">
        <w:rPr>
          <w:rFonts w:ascii="Times New Roman" w:hAnsi="Times New Roman" w:cs="Times New Roman"/>
          <w:sz w:val="24"/>
          <w:szCs w:val="24"/>
        </w:rPr>
        <w:t xml:space="preserve"> </w:t>
      </w:r>
      <w:r w:rsidRPr="00720A3D">
        <w:rPr>
          <w:rFonts w:ascii="Times New Roman" w:hAnsi="Times New Roman" w:cs="Times New Roman"/>
          <w:color w:val="212529"/>
          <w:sz w:val="24"/>
          <w:szCs w:val="24"/>
          <w:lang w:eastAsia="lt-LT"/>
        </w:rPr>
        <w:t>R2-</w:t>
      </w:r>
      <w:r w:rsidR="001E0268">
        <w:rPr>
          <w:rFonts w:ascii="Times New Roman" w:hAnsi="Times New Roman" w:cs="Times New Roman"/>
          <w:color w:val="212529"/>
          <w:sz w:val="24"/>
          <w:szCs w:val="24"/>
          <w:lang w:eastAsia="lt-LT"/>
        </w:rPr>
        <w:t>30-(1.9Mr)</w:t>
      </w:r>
      <w:r w:rsidR="001E0268" w:rsidRPr="00720A3D">
        <w:rPr>
          <w:rFonts w:ascii="Times New Roman" w:hAnsi="Times New Roman" w:cs="Times New Roman"/>
          <w:color w:val="212529"/>
          <w:sz w:val="24"/>
          <w:szCs w:val="24"/>
          <w:lang w:eastAsia="lt-LT"/>
        </w:rPr>
        <w:t xml:space="preserve"> </w:t>
      </w:r>
      <w:r w:rsidRPr="00720A3D">
        <w:rPr>
          <w:rFonts w:ascii="Times New Roman" w:hAnsi="Times New Roman" w:cs="Times New Roman"/>
          <w:color w:val="212529"/>
          <w:sz w:val="24"/>
          <w:szCs w:val="24"/>
          <w:lang w:eastAsia="lt-LT"/>
        </w:rPr>
        <w:t>„Dėl patikėjimo teis</w:t>
      </w:r>
      <w:r w:rsidR="001E0268">
        <w:rPr>
          <w:rFonts w:ascii="Times New Roman" w:hAnsi="Times New Roman" w:cs="Times New Roman"/>
          <w:color w:val="212529"/>
          <w:sz w:val="24"/>
          <w:szCs w:val="24"/>
          <w:lang w:eastAsia="lt-LT"/>
        </w:rPr>
        <w:t>ės perdavimo</w:t>
      </w:r>
      <w:r w:rsidRPr="00720A3D">
        <w:rPr>
          <w:rFonts w:ascii="Times New Roman" w:hAnsi="Times New Roman" w:cs="Times New Roman"/>
          <w:color w:val="212529"/>
          <w:sz w:val="24"/>
          <w:szCs w:val="24"/>
          <w:lang w:eastAsia="lt-LT"/>
        </w:rPr>
        <w:t xml:space="preserve">“, Skuodo rajono savivaldybės taryba </w:t>
      </w:r>
      <w:r w:rsidRPr="003F0CD4">
        <w:rPr>
          <w:rFonts w:ascii="Times New Roman" w:hAnsi="Times New Roman" w:cs="Times New Roman"/>
          <w:color w:val="212529"/>
          <w:spacing w:val="40"/>
          <w:sz w:val="24"/>
          <w:szCs w:val="24"/>
          <w:lang w:eastAsia="lt-LT"/>
        </w:rPr>
        <w:t>n</w:t>
      </w:r>
      <w:r w:rsidR="003F0CD4" w:rsidRPr="003F0CD4">
        <w:rPr>
          <w:rFonts w:ascii="Times New Roman" w:hAnsi="Times New Roman" w:cs="Times New Roman"/>
          <w:color w:val="212529"/>
          <w:spacing w:val="40"/>
          <w:sz w:val="24"/>
          <w:szCs w:val="24"/>
          <w:lang w:eastAsia="lt-LT"/>
        </w:rPr>
        <w:t>usprendžia</w:t>
      </w:r>
      <w:r w:rsidRPr="00720A3D">
        <w:rPr>
          <w:rFonts w:ascii="Times New Roman" w:hAnsi="Times New Roman" w:cs="Times New Roman"/>
          <w:color w:val="212529"/>
          <w:sz w:val="24"/>
          <w:szCs w:val="24"/>
          <w:lang w:eastAsia="lt-LT"/>
        </w:rPr>
        <w:t>:</w:t>
      </w:r>
    </w:p>
    <w:p w14:paraId="6CBD1E2C" w14:textId="4319C967" w:rsidR="00720A3D" w:rsidRPr="00720A3D" w:rsidRDefault="00720A3D" w:rsidP="00720A3D">
      <w:pPr>
        <w:pStyle w:val="Sraopastraipa"/>
        <w:numPr>
          <w:ilvl w:val="0"/>
          <w:numId w:val="1"/>
        </w:numPr>
        <w:shd w:val="clear" w:color="auto" w:fill="FFFFFF"/>
        <w:tabs>
          <w:tab w:val="left" w:pos="1276"/>
          <w:tab w:val="left" w:pos="1560"/>
        </w:tabs>
        <w:spacing w:after="0" w:line="240" w:lineRule="auto"/>
        <w:ind w:left="0" w:firstLine="1247"/>
        <w:jc w:val="both"/>
        <w:rPr>
          <w:rFonts w:ascii="Times New Roman" w:hAnsi="Times New Roman" w:cs="Times New Roman"/>
          <w:color w:val="212529"/>
          <w:sz w:val="24"/>
          <w:szCs w:val="24"/>
          <w:lang w:eastAsia="lt-LT"/>
        </w:rPr>
      </w:pPr>
      <w:r w:rsidRPr="00720A3D">
        <w:rPr>
          <w:rFonts w:ascii="Times New Roman" w:hAnsi="Times New Roman" w:cs="Times New Roman"/>
          <w:color w:val="212529"/>
          <w:sz w:val="24"/>
          <w:szCs w:val="24"/>
          <w:lang w:eastAsia="lt-LT"/>
        </w:rPr>
        <w:t xml:space="preserve">Perduoti Skuodo </w:t>
      </w:r>
      <w:r w:rsidR="001E0268">
        <w:rPr>
          <w:rFonts w:ascii="Times New Roman" w:hAnsi="Times New Roman" w:cs="Times New Roman"/>
          <w:color w:val="212529"/>
          <w:sz w:val="24"/>
          <w:szCs w:val="24"/>
          <w:lang w:eastAsia="lt-LT"/>
        </w:rPr>
        <w:t xml:space="preserve">rajono savivaldybės R. Granausko viešajai bibliotekai </w:t>
      </w:r>
      <w:r w:rsidRPr="00720A3D">
        <w:rPr>
          <w:rFonts w:ascii="Times New Roman" w:hAnsi="Times New Roman" w:cs="Times New Roman"/>
          <w:color w:val="212529"/>
          <w:sz w:val="24"/>
          <w:szCs w:val="24"/>
          <w:lang w:eastAsia="lt-LT"/>
        </w:rPr>
        <w:t>ilgalaikį materialųjį nekilnojamąjį turtą valdyti patikėjimo teise: pa</w:t>
      </w:r>
      <w:r w:rsidR="001E0268">
        <w:rPr>
          <w:rFonts w:ascii="Times New Roman" w:hAnsi="Times New Roman" w:cs="Times New Roman"/>
          <w:color w:val="212529"/>
          <w:sz w:val="24"/>
          <w:szCs w:val="24"/>
          <w:lang w:eastAsia="lt-LT"/>
        </w:rPr>
        <w:t>talpas</w:t>
      </w:r>
      <w:r w:rsidRPr="00720A3D">
        <w:rPr>
          <w:rFonts w:ascii="Times New Roman" w:hAnsi="Times New Roman" w:cs="Times New Roman"/>
          <w:color w:val="212529"/>
          <w:sz w:val="24"/>
          <w:szCs w:val="24"/>
          <w:lang w:eastAsia="lt-LT"/>
        </w:rPr>
        <w:t xml:space="preserve"> – </w:t>
      </w:r>
      <w:r w:rsidR="00095C6A">
        <w:rPr>
          <w:rFonts w:ascii="Times New Roman" w:hAnsi="Times New Roman" w:cs="Times New Roman"/>
          <w:color w:val="212529"/>
          <w:sz w:val="24"/>
          <w:szCs w:val="24"/>
          <w:lang w:eastAsia="lt-LT"/>
        </w:rPr>
        <w:t>garažą</w:t>
      </w:r>
      <w:r w:rsidRPr="00720A3D">
        <w:rPr>
          <w:rFonts w:ascii="Times New Roman" w:hAnsi="Times New Roman" w:cs="Times New Roman"/>
          <w:color w:val="212529"/>
          <w:sz w:val="24"/>
          <w:szCs w:val="24"/>
          <w:lang w:eastAsia="lt-LT"/>
        </w:rPr>
        <w:t>,</w:t>
      </w:r>
      <w:r w:rsidR="00095C6A">
        <w:rPr>
          <w:rFonts w:ascii="Times New Roman" w:hAnsi="Times New Roman" w:cs="Times New Roman"/>
          <w:color w:val="212529"/>
          <w:sz w:val="24"/>
          <w:szCs w:val="24"/>
          <w:lang w:eastAsia="lt-LT"/>
        </w:rPr>
        <w:t xml:space="preserve"> </w:t>
      </w:r>
      <w:r w:rsidR="00467032">
        <w:rPr>
          <w:rFonts w:ascii="Times New Roman" w:hAnsi="Times New Roman" w:cs="Times New Roman"/>
          <w:color w:val="212529"/>
          <w:sz w:val="24"/>
          <w:szCs w:val="24"/>
          <w:lang w:eastAsia="lt-LT"/>
        </w:rPr>
        <w:t>unikalus Nr. 4400-5360-0996:4103</w:t>
      </w:r>
      <w:r w:rsidRPr="00720A3D">
        <w:rPr>
          <w:rFonts w:ascii="Times New Roman" w:hAnsi="Times New Roman" w:cs="Times New Roman"/>
          <w:color w:val="212529"/>
          <w:sz w:val="24"/>
          <w:szCs w:val="24"/>
          <w:lang w:eastAsia="lt-LT"/>
        </w:rPr>
        <w:t xml:space="preserve">, bendras plotas </w:t>
      </w:r>
      <w:r w:rsidR="001E0268">
        <w:rPr>
          <w:rFonts w:ascii="Times New Roman" w:hAnsi="Times New Roman" w:cs="Times New Roman"/>
          <w:color w:val="212529"/>
          <w:sz w:val="24"/>
          <w:szCs w:val="24"/>
          <w:lang w:eastAsia="lt-LT"/>
        </w:rPr>
        <w:t>41</w:t>
      </w:r>
      <w:r w:rsidR="00095C6A">
        <w:rPr>
          <w:rFonts w:ascii="Times New Roman" w:hAnsi="Times New Roman" w:cs="Times New Roman"/>
          <w:color w:val="212529"/>
          <w:sz w:val="24"/>
          <w:szCs w:val="24"/>
          <w:lang w:eastAsia="lt-LT"/>
        </w:rPr>
        <w:t>,</w:t>
      </w:r>
      <w:r w:rsidR="001E0268">
        <w:rPr>
          <w:rFonts w:ascii="Times New Roman" w:hAnsi="Times New Roman" w:cs="Times New Roman"/>
          <w:color w:val="212529"/>
          <w:sz w:val="24"/>
          <w:szCs w:val="24"/>
          <w:lang w:eastAsia="lt-LT"/>
        </w:rPr>
        <w:t>01</w:t>
      </w:r>
      <w:r w:rsidRPr="00720A3D">
        <w:rPr>
          <w:rFonts w:ascii="Times New Roman" w:hAnsi="Times New Roman" w:cs="Times New Roman"/>
          <w:color w:val="212529"/>
          <w:sz w:val="24"/>
          <w:szCs w:val="24"/>
          <w:lang w:eastAsia="lt-LT"/>
        </w:rPr>
        <w:t xml:space="preserve"> kv. m </w:t>
      </w:r>
      <w:r w:rsidR="001E0268">
        <w:rPr>
          <w:rFonts w:ascii="Times New Roman" w:hAnsi="Times New Roman" w:cs="Times New Roman"/>
          <w:color w:val="212529"/>
          <w:sz w:val="24"/>
          <w:szCs w:val="24"/>
          <w:lang w:eastAsia="lt-LT"/>
        </w:rPr>
        <w:t xml:space="preserve">(patalpų indeksai </w:t>
      </w:r>
      <w:r w:rsidRPr="00720A3D">
        <w:rPr>
          <w:rFonts w:ascii="Times New Roman" w:hAnsi="Times New Roman" w:cs="Times New Roman"/>
          <w:color w:val="212529"/>
          <w:sz w:val="24"/>
          <w:szCs w:val="24"/>
          <w:lang w:eastAsia="lt-LT"/>
        </w:rPr>
        <w:t xml:space="preserve">– </w:t>
      </w:r>
      <w:r w:rsidR="001E0268">
        <w:rPr>
          <w:rFonts w:ascii="Times New Roman" w:hAnsi="Times New Roman" w:cs="Times New Roman"/>
          <w:color w:val="212529"/>
          <w:sz w:val="24"/>
          <w:szCs w:val="24"/>
          <w:lang w:eastAsia="lt-LT"/>
        </w:rPr>
        <w:t xml:space="preserve">6-1, 6-2, </w:t>
      </w:r>
      <w:r w:rsidR="002A6114">
        <w:rPr>
          <w:rFonts w:ascii="Times New Roman" w:hAnsi="Times New Roman" w:cs="Times New Roman"/>
          <w:color w:val="212529"/>
          <w:sz w:val="24"/>
          <w:szCs w:val="24"/>
          <w:lang w:eastAsia="lt-LT"/>
        </w:rPr>
        <w:t>6-3, 6-4)</w:t>
      </w:r>
      <w:r w:rsidRPr="00720A3D">
        <w:rPr>
          <w:rFonts w:ascii="Times New Roman" w:hAnsi="Times New Roman" w:cs="Times New Roman"/>
          <w:color w:val="212529"/>
          <w:sz w:val="24"/>
          <w:szCs w:val="24"/>
          <w:lang w:eastAsia="lt-LT"/>
        </w:rPr>
        <w:t xml:space="preserve">, paskirties grupė – </w:t>
      </w:r>
      <w:r w:rsidR="002A6114">
        <w:rPr>
          <w:rFonts w:ascii="Times New Roman" w:hAnsi="Times New Roman" w:cs="Times New Roman"/>
          <w:color w:val="212529"/>
          <w:sz w:val="24"/>
          <w:szCs w:val="24"/>
          <w:lang w:eastAsia="lt-LT"/>
        </w:rPr>
        <w:t>transporto</w:t>
      </w:r>
      <w:r w:rsidRPr="00720A3D">
        <w:rPr>
          <w:rFonts w:ascii="Times New Roman" w:hAnsi="Times New Roman" w:cs="Times New Roman"/>
          <w:color w:val="212529"/>
          <w:sz w:val="24"/>
          <w:szCs w:val="24"/>
          <w:lang w:eastAsia="lt-LT"/>
        </w:rPr>
        <w:t xml:space="preserve">, pagrindinė naudojimo paskirtis – </w:t>
      </w:r>
      <w:r w:rsidR="002A6114">
        <w:rPr>
          <w:rFonts w:ascii="Times New Roman" w:hAnsi="Times New Roman" w:cs="Times New Roman"/>
          <w:color w:val="212529"/>
          <w:sz w:val="24"/>
          <w:szCs w:val="24"/>
          <w:lang w:eastAsia="lt-LT"/>
        </w:rPr>
        <w:t>garažų</w:t>
      </w:r>
      <w:r w:rsidRPr="00720A3D">
        <w:rPr>
          <w:rFonts w:ascii="Times New Roman" w:hAnsi="Times New Roman" w:cs="Times New Roman"/>
          <w:color w:val="212529"/>
          <w:sz w:val="24"/>
          <w:szCs w:val="24"/>
          <w:lang w:eastAsia="lt-LT"/>
        </w:rPr>
        <w:t xml:space="preserve">, </w:t>
      </w:r>
      <w:r w:rsidR="00467032">
        <w:rPr>
          <w:rFonts w:ascii="Times New Roman" w:hAnsi="Times New Roman" w:cs="Times New Roman"/>
          <w:color w:val="212529"/>
          <w:sz w:val="24"/>
          <w:szCs w:val="24"/>
          <w:lang w:eastAsia="lt-LT"/>
        </w:rPr>
        <w:t>pastato</w:t>
      </w:r>
      <w:r w:rsidR="007C48EB">
        <w:rPr>
          <w:rFonts w:ascii="Times New Roman" w:hAnsi="Times New Roman" w:cs="Times New Roman"/>
          <w:color w:val="212529"/>
          <w:sz w:val="24"/>
          <w:szCs w:val="24"/>
          <w:lang w:eastAsia="lt-LT"/>
        </w:rPr>
        <w:t>,</w:t>
      </w:r>
      <w:r w:rsidR="00467032">
        <w:rPr>
          <w:rFonts w:ascii="Times New Roman" w:hAnsi="Times New Roman" w:cs="Times New Roman"/>
          <w:color w:val="212529"/>
          <w:sz w:val="24"/>
          <w:szCs w:val="24"/>
          <w:lang w:eastAsia="lt-LT"/>
        </w:rPr>
        <w:t xml:space="preserve"> kuriame yra patalpa</w:t>
      </w:r>
      <w:r w:rsidR="007C48EB">
        <w:rPr>
          <w:rFonts w:ascii="Times New Roman" w:hAnsi="Times New Roman" w:cs="Times New Roman"/>
          <w:color w:val="212529"/>
          <w:sz w:val="24"/>
          <w:szCs w:val="24"/>
          <w:lang w:eastAsia="lt-LT"/>
        </w:rPr>
        <w:t>,</w:t>
      </w:r>
      <w:r w:rsidR="00467032">
        <w:rPr>
          <w:rFonts w:ascii="Times New Roman" w:hAnsi="Times New Roman" w:cs="Times New Roman"/>
          <w:color w:val="212529"/>
          <w:sz w:val="24"/>
          <w:szCs w:val="24"/>
          <w:lang w:eastAsia="lt-LT"/>
        </w:rPr>
        <w:t xml:space="preserve"> </w:t>
      </w:r>
      <w:r w:rsidR="00467032" w:rsidRPr="00467032">
        <w:rPr>
          <w:rFonts w:ascii="Times New Roman" w:hAnsi="Times New Roman" w:cs="Times New Roman"/>
          <w:color w:val="212529"/>
          <w:sz w:val="24"/>
          <w:szCs w:val="24"/>
          <w:lang w:eastAsia="lt-LT"/>
        </w:rPr>
        <w:t>unikalus Nr. 4400-6611-3888</w:t>
      </w:r>
      <w:r w:rsidR="00467032">
        <w:rPr>
          <w:rFonts w:ascii="Times New Roman" w:hAnsi="Times New Roman" w:cs="Times New Roman"/>
          <w:color w:val="212529"/>
          <w:sz w:val="24"/>
          <w:szCs w:val="24"/>
          <w:lang w:eastAsia="lt-LT"/>
        </w:rPr>
        <w:t xml:space="preserve">, </w:t>
      </w:r>
      <w:r w:rsidRPr="00720A3D">
        <w:rPr>
          <w:rFonts w:ascii="Times New Roman" w:hAnsi="Times New Roman" w:cs="Times New Roman"/>
          <w:color w:val="212529"/>
          <w:sz w:val="24"/>
          <w:szCs w:val="24"/>
          <w:lang w:eastAsia="lt-LT"/>
        </w:rPr>
        <w:t xml:space="preserve">žymėjimas plane – </w:t>
      </w:r>
      <w:r w:rsidR="002A6114">
        <w:rPr>
          <w:rFonts w:ascii="Times New Roman" w:hAnsi="Times New Roman" w:cs="Times New Roman"/>
          <w:color w:val="212529"/>
          <w:sz w:val="24"/>
          <w:szCs w:val="24"/>
          <w:lang w:eastAsia="lt-LT"/>
        </w:rPr>
        <w:t>8G1/p,</w:t>
      </w:r>
      <w:r w:rsidRPr="00720A3D">
        <w:rPr>
          <w:rFonts w:ascii="Times New Roman" w:hAnsi="Times New Roman" w:cs="Times New Roman"/>
          <w:color w:val="212529"/>
          <w:sz w:val="24"/>
          <w:szCs w:val="24"/>
          <w:lang w:eastAsia="lt-LT"/>
        </w:rPr>
        <w:t xml:space="preserve"> esanči</w:t>
      </w:r>
      <w:r w:rsidR="002D0D05">
        <w:rPr>
          <w:rFonts w:ascii="Times New Roman" w:hAnsi="Times New Roman" w:cs="Times New Roman"/>
          <w:color w:val="212529"/>
          <w:sz w:val="24"/>
          <w:szCs w:val="24"/>
          <w:lang w:eastAsia="lt-LT"/>
        </w:rPr>
        <w:t>as</w:t>
      </w:r>
      <w:r w:rsidRPr="00720A3D">
        <w:rPr>
          <w:rFonts w:ascii="Times New Roman" w:hAnsi="Times New Roman" w:cs="Times New Roman"/>
          <w:color w:val="212529"/>
          <w:sz w:val="24"/>
          <w:szCs w:val="24"/>
          <w:lang w:eastAsia="lt-LT"/>
        </w:rPr>
        <w:t xml:space="preserve"> </w:t>
      </w:r>
      <w:r w:rsidR="002A6114">
        <w:rPr>
          <w:rFonts w:ascii="Times New Roman" w:hAnsi="Times New Roman" w:cs="Times New Roman"/>
          <w:color w:val="212529"/>
          <w:sz w:val="24"/>
          <w:szCs w:val="24"/>
          <w:lang w:eastAsia="lt-LT"/>
        </w:rPr>
        <w:t xml:space="preserve">Vaižganto </w:t>
      </w:r>
      <w:r w:rsidRPr="00720A3D">
        <w:rPr>
          <w:rFonts w:ascii="Times New Roman" w:hAnsi="Times New Roman" w:cs="Times New Roman"/>
          <w:color w:val="212529"/>
          <w:sz w:val="24"/>
          <w:szCs w:val="24"/>
          <w:lang w:eastAsia="lt-LT"/>
        </w:rPr>
        <w:t>g.</w:t>
      </w:r>
      <w:r w:rsidR="002A6114">
        <w:rPr>
          <w:rFonts w:ascii="Times New Roman" w:hAnsi="Times New Roman" w:cs="Times New Roman"/>
          <w:color w:val="212529"/>
          <w:sz w:val="24"/>
          <w:szCs w:val="24"/>
          <w:lang w:eastAsia="lt-LT"/>
        </w:rPr>
        <w:t xml:space="preserve"> 4A</w:t>
      </w:r>
      <w:r w:rsidRPr="00720A3D">
        <w:rPr>
          <w:rFonts w:ascii="Times New Roman" w:hAnsi="Times New Roman" w:cs="Times New Roman"/>
          <w:color w:val="212529"/>
          <w:sz w:val="24"/>
          <w:szCs w:val="24"/>
          <w:lang w:eastAsia="lt-LT"/>
        </w:rPr>
        <w:t>, Skuodo m.</w:t>
      </w:r>
    </w:p>
    <w:p w14:paraId="2E3B80F6" w14:textId="05B27AEB" w:rsidR="00720A3D" w:rsidRPr="00720A3D" w:rsidRDefault="00720A3D" w:rsidP="00720A3D">
      <w:pPr>
        <w:pStyle w:val="Sraopastraipa"/>
        <w:numPr>
          <w:ilvl w:val="0"/>
          <w:numId w:val="1"/>
        </w:numPr>
        <w:shd w:val="clear" w:color="auto" w:fill="FFFFFF"/>
        <w:tabs>
          <w:tab w:val="left" w:pos="1276"/>
          <w:tab w:val="left" w:pos="1560"/>
        </w:tabs>
        <w:spacing w:line="240" w:lineRule="auto"/>
        <w:ind w:left="0" w:firstLine="1247"/>
        <w:jc w:val="both"/>
        <w:rPr>
          <w:rFonts w:ascii="Times New Roman" w:hAnsi="Times New Roman" w:cs="Times New Roman"/>
          <w:color w:val="212529"/>
          <w:sz w:val="24"/>
          <w:szCs w:val="24"/>
          <w:lang w:eastAsia="lt-LT"/>
        </w:rPr>
      </w:pPr>
      <w:r w:rsidRPr="00720A3D">
        <w:rPr>
          <w:rFonts w:ascii="Times New Roman" w:hAnsi="Times New Roman" w:cs="Times New Roman"/>
          <w:color w:val="212529"/>
          <w:sz w:val="24"/>
          <w:szCs w:val="24"/>
          <w:lang w:eastAsia="lt-LT"/>
        </w:rPr>
        <w:t xml:space="preserve">Pavesti Skuodo rajono savivaldybės merui Stasiui Gutautui ir Skuodo </w:t>
      </w:r>
      <w:r w:rsidR="002A6114">
        <w:rPr>
          <w:rFonts w:ascii="Times New Roman" w:hAnsi="Times New Roman" w:cs="Times New Roman"/>
          <w:color w:val="212529"/>
          <w:sz w:val="24"/>
          <w:szCs w:val="24"/>
          <w:lang w:eastAsia="lt-LT"/>
        </w:rPr>
        <w:t>rajono savivaldybės R. Granausko viešosios bibliotekos</w:t>
      </w:r>
      <w:r w:rsidRPr="00720A3D">
        <w:rPr>
          <w:rFonts w:ascii="Times New Roman" w:hAnsi="Times New Roman" w:cs="Times New Roman"/>
          <w:color w:val="212529"/>
          <w:sz w:val="24"/>
          <w:szCs w:val="24"/>
          <w:lang w:eastAsia="lt-LT"/>
        </w:rPr>
        <w:t xml:space="preserve"> direktor</w:t>
      </w:r>
      <w:r w:rsidR="002A6114">
        <w:rPr>
          <w:rFonts w:ascii="Times New Roman" w:hAnsi="Times New Roman" w:cs="Times New Roman"/>
          <w:color w:val="212529"/>
          <w:sz w:val="24"/>
          <w:szCs w:val="24"/>
          <w:lang w:eastAsia="lt-LT"/>
        </w:rPr>
        <w:t>iui</w:t>
      </w:r>
      <w:r w:rsidRPr="00720A3D">
        <w:rPr>
          <w:rFonts w:ascii="Times New Roman" w:hAnsi="Times New Roman" w:cs="Times New Roman"/>
          <w:color w:val="212529"/>
          <w:sz w:val="24"/>
          <w:szCs w:val="24"/>
          <w:lang w:eastAsia="lt-LT"/>
        </w:rPr>
        <w:t xml:space="preserve"> </w:t>
      </w:r>
      <w:r w:rsidR="002A6114">
        <w:rPr>
          <w:rFonts w:ascii="Times New Roman" w:hAnsi="Times New Roman" w:cs="Times New Roman"/>
          <w:color w:val="212529"/>
          <w:sz w:val="24"/>
          <w:szCs w:val="24"/>
          <w:lang w:eastAsia="lt-LT"/>
        </w:rPr>
        <w:t>Jonui Grušui</w:t>
      </w:r>
      <w:r w:rsidRPr="00720A3D">
        <w:rPr>
          <w:rFonts w:ascii="Times New Roman" w:hAnsi="Times New Roman" w:cs="Times New Roman"/>
          <w:color w:val="212529"/>
          <w:sz w:val="24"/>
          <w:szCs w:val="24"/>
          <w:lang w:eastAsia="lt-LT"/>
        </w:rPr>
        <w:t xml:space="preserve"> pasirašyti</w:t>
      </w:r>
      <w:r w:rsidRPr="00720A3D">
        <w:rPr>
          <w:rFonts w:ascii="Times New Roman" w:hAnsi="Times New Roman" w:cs="Times New Roman"/>
          <w:sz w:val="24"/>
          <w:szCs w:val="24"/>
        </w:rPr>
        <w:t xml:space="preserve"> </w:t>
      </w:r>
      <w:r w:rsidRPr="00720A3D">
        <w:rPr>
          <w:rFonts w:ascii="Times New Roman" w:hAnsi="Times New Roman" w:cs="Times New Roman"/>
          <w:color w:val="212529"/>
          <w:sz w:val="24"/>
          <w:szCs w:val="24"/>
          <w:lang w:eastAsia="lt-LT"/>
        </w:rPr>
        <w:t>šiuo sprendimu perduodamo turto perdavimo–priėmimo aktą.</w:t>
      </w:r>
    </w:p>
    <w:p w14:paraId="3BCF2453" w14:textId="77777777" w:rsidR="00720A3D" w:rsidRPr="00720A3D" w:rsidRDefault="00720A3D" w:rsidP="00720A3D">
      <w:pPr>
        <w:pStyle w:val="Sraopastraipa"/>
        <w:numPr>
          <w:ilvl w:val="0"/>
          <w:numId w:val="1"/>
        </w:numPr>
        <w:shd w:val="clear" w:color="auto" w:fill="FFFFFF"/>
        <w:tabs>
          <w:tab w:val="left" w:pos="1276"/>
          <w:tab w:val="left" w:pos="1560"/>
        </w:tabs>
        <w:spacing w:line="240" w:lineRule="auto"/>
        <w:ind w:left="0" w:firstLine="1247"/>
        <w:jc w:val="both"/>
        <w:rPr>
          <w:rFonts w:ascii="Times New Roman" w:hAnsi="Times New Roman" w:cs="Times New Roman"/>
          <w:sz w:val="24"/>
          <w:szCs w:val="24"/>
        </w:rPr>
      </w:pPr>
      <w:r w:rsidRPr="00720A3D">
        <w:rPr>
          <w:rFonts w:ascii="Times New Roman" w:hAnsi="Times New Roman" w:cs="Times New Roman"/>
          <w:color w:val="212529"/>
          <w:sz w:val="24"/>
          <w:szCs w:val="24"/>
          <w:lang w:eastAsia="lt-LT"/>
        </w:rPr>
        <w:t>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52A84AC9"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p w14:paraId="1D49F263"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3F0CD4" w14:paraId="25D3233E" w14:textId="77777777" w:rsidTr="003F0CD4">
        <w:tc>
          <w:tcPr>
            <w:tcW w:w="4814" w:type="dxa"/>
          </w:tcPr>
          <w:p w14:paraId="511D07F3" w14:textId="661891F2" w:rsidR="003F0CD4" w:rsidRDefault="003F0CD4" w:rsidP="003F0CD4">
            <w:pPr>
              <w:tabs>
                <w:tab w:val="left" w:pos="7044"/>
              </w:tabs>
              <w:spacing w:after="0" w:line="240" w:lineRule="auto"/>
              <w:ind w:hanging="120"/>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Savivaldybės meras</w:t>
            </w:r>
          </w:p>
        </w:tc>
        <w:tc>
          <w:tcPr>
            <w:tcW w:w="4814" w:type="dxa"/>
          </w:tcPr>
          <w:p w14:paraId="61C6E1D9" w14:textId="77777777" w:rsidR="003F0CD4" w:rsidRDefault="003F0CD4">
            <w:pPr>
              <w:tabs>
                <w:tab w:val="left" w:pos="7044"/>
              </w:tabs>
              <w:spacing w:after="0" w:line="240" w:lineRule="auto"/>
              <w:jc w:val="both"/>
              <w:rPr>
                <w:rFonts w:ascii="Times New Roman" w:eastAsia="Times New Roman" w:hAnsi="Times New Roman" w:cs="Times New Roman"/>
                <w:sz w:val="24"/>
                <w:szCs w:val="24"/>
                <w14:ligatures w14:val="none"/>
              </w:rPr>
            </w:pPr>
          </w:p>
        </w:tc>
      </w:tr>
    </w:tbl>
    <w:p w14:paraId="33E7B147" w14:textId="7F758767" w:rsidR="00061AE9" w:rsidRPr="00720A3D" w:rsidRDefault="00061AE9">
      <w:pPr>
        <w:tabs>
          <w:tab w:val="left" w:pos="7044"/>
        </w:tabs>
        <w:spacing w:after="0" w:line="240" w:lineRule="auto"/>
        <w:jc w:val="both"/>
        <w:rPr>
          <w:rFonts w:ascii="Times New Roman" w:eastAsia="Times New Roman" w:hAnsi="Times New Roman" w:cs="Times New Roman"/>
          <w:sz w:val="24"/>
          <w:szCs w:val="24"/>
          <w14:ligatures w14:val="none"/>
        </w:rPr>
      </w:pPr>
    </w:p>
    <w:p w14:paraId="5A88C190"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p w14:paraId="4B76AA2C" w14:textId="77777777" w:rsidR="00061AE9" w:rsidRDefault="00061AE9">
      <w:pPr>
        <w:spacing w:after="0" w:line="240" w:lineRule="auto"/>
        <w:jc w:val="both"/>
        <w:rPr>
          <w:rFonts w:ascii="Times New Roman" w:eastAsia="Times New Roman" w:hAnsi="Times New Roman" w:cs="Times New Roman"/>
          <w:sz w:val="24"/>
          <w:szCs w:val="20"/>
          <w14:ligatures w14:val="none"/>
        </w:rPr>
      </w:pPr>
    </w:p>
    <w:p w14:paraId="226B334D" w14:textId="77777777" w:rsidR="00061AE9" w:rsidRDefault="00061AE9">
      <w:pPr>
        <w:spacing w:after="0" w:line="240" w:lineRule="auto"/>
        <w:jc w:val="both"/>
        <w:rPr>
          <w:rFonts w:ascii="Times New Roman" w:eastAsia="Times New Roman" w:hAnsi="Times New Roman" w:cs="Times New Roman"/>
          <w:sz w:val="24"/>
          <w:szCs w:val="20"/>
          <w14:ligatures w14:val="none"/>
        </w:rPr>
      </w:pPr>
    </w:p>
    <w:p w14:paraId="309F5E5F" w14:textId="77777777" w:rsidR="00F21DE8" w:rsidRDefault="00F21DE8">
      <w:pPr>
        <w:spacing w:after="0" w:line="240" w:lineRule="auto"/>
        <w:jc w:val="both"/>
        <w:rPr>
          <w:rFonts w:ascii="Times New Roman" w:eastAsia="Times New Roman" w:hAnsi="Times New Roman" w:cs="Times New Roman"/>
          <w:sz w:val="24"/>
          <w:szCs w:val="20"/>
          <w14:ligatures w14:val="none"/>
        </w:rPr>
      </w:pPr>
    </w:p>
    <w:p w14:paraId="6CF43EBF" w14:textId="77777777" w:rsidR="00F21DE8" w:rsidRDefault="00F21DE8">
      <w:pPr>
        <w:spacing w:after="0" w:line="240" w:lineRule="auto"/>
        <w:jc w:val="both"/>
        <w:rPr>
          <w:rFonts w:ascii="Times New Roman" w:eastAsia="Times New Roman" w:hAnsi="Times New Roman" w:cs="Times New Roman"/>
          <w:sz w:val="24"/>
          <w:szCs w:val="20"/>
          <w14:ligatures w14:val="none"/>
        </w:rPr>
      </w:pPr>
    </w:p>
    <w:p w14:paraId="059BD83C" w14:textId="77777777" w:rsidR="00061AE9" w:rsidRDefault="00061AE9">
      <w:pPr>
        <w:rPr>
          <w:rFonts w:ascii="Times New Roman" w:hAnsi="Times New Roman" w:cs="Times New Roman"/>
          <w:sz w:val="24"/>
          <w:szCs w:val="24"/>
        </w:rPr>
      </w:pPr>
    </w:p>
    <w:p w14:paraId="46C31F4F" w14:textId="3009A730" w:rsidR="00061AE9" w:rsidRDefault="00F21DE8">
      <w:pPr>
        <w:rPr>
          <w:rFonts w:ascii="Times New Roman" w:hAnsi="Times New Roman" w:cs="Times New Roman"/>
          <w:sz w:val="24"/>
          <w:szCs w:val="24"/>
        </w:rPr>
      </w:pPr>
      <w:r>
        <w:rPr>
          <w:rFonts w:ascii="Times New Roman" w:hAnsi="Times New Roman" w:cs="Times New Roman"/>
          <w:sz w:val="24"/>
          <w:szCs w:val="24"/>
        </w:rPr>
        <w:t>Asta Einikienė</w:t>
      </w:r>
      <w:r w:rsidR="00F215C1">
        <w:rPr>
          <w:rFonts w:ascii="Times New Roman" w:hAnsi="Times New Roman" w:cs="Times New Roman"/>
          <w:sz w:val="24"/>
          <w:szCs w:val="24"/>
        </w:rPr>
        <w:t xml:space="preserve">, tel. </w:t>
      </w:r>
      <w:r w:rsidR="00720A3D">
        <w:rPr>
          <w:rFonts w:ascii="Times New Roman" w:hAnsi="Times New Roman" w:cs="Times New Roman"/>
          <w:sz w:val="24"/>
          <w:szCs w:val="24"/>
        </w:rPr>
        <w:t>0 </w:t>
      </w:r>
      <w:r>
        <w:rPr>
          <w:rFonts w:ascii="Times New Roman" w:hAnsi="Times New Roman" w:cs="Times New Roman"/>
          <w:sz w:val="24"/>
          <w:szCs w:val="24"/>
        </w:rPr>
        <w:t>638</w:t>
      </w:r>
      <w:r w:rsidR="007C48EB">
        <w:rPr>
          <w:rFonts w:ascii="Times New Roman" w:hAnsi="Times New Roman" w:cs="Times New Roman"/>
          <w:sz w:val="24"/>
          <w:szCs w:val="24"/>
        </w:rPr>
        <w:t xml:space="preserve">  </w:t>
      </w:r>
      <w:r>
        <w:rPr>
          <w:rFonts w:ascii="Times New Roman" w:hAnsi="Times New Roman" w:cs="Times New Roman"/>
          <w:sz w:val="24"/>
          <w:szCs w:val="24"/>
        </w:rPr>
        <w:t>13</w:t>
      </w:r>
      <w:r w:rsidR="007C48EB">
        <w:rPr>
          <w:rFonts w:ascii="Times New Roman" w:hAnsi="Times New Roman" w:cs="Times New Roman"/>
          <w:sz w:val="24"/>
          <w:szCs w:val="24"/>
        </w:rPr>
        <w:t xml:space="preserve"> </w:t>
      </w:r>
      <w:r>
        <w:rPr>
          <w:rFonts w:ascii="Times New Roman" w:hAnsi="Times New Roman" w:cs="Times New Roman"/>
          <w:sz w:val="24"/>
          <w:szCs w:val="24"/>
        </w:rPr>
        <w:t>712</w:t>
      </w:r>
    </w:p>
    <w:p w14:paraId="4694E54D" w14:textId="77777777" w:rsidR="00061AE9" w:rsidRDefault="00061AE9"/>
    <w:sectPr w:rsidR="00061AE9">
      <w:headerReference w:type="default" r:id="rId7"/>
      <w:headerReference w:type="first" r:id="rId8"/>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E8E70" w14:textId="77777777" w:rsidR="004A4377" w:rsidRDefault="004A4377">
      <w:pPr>
        <w:spacing w:after="0" w:line="240" w:lineRule="auto"/>
      </w:pPr>
      <w:r>
        <w:separator/>
      </w:r>
    </w:p>
  </w:endnote>
  <w:endnote w:type="continuationSeparator" w:id="0">
    <w:p w14:paraId="5EB6CE5C" w14:textId="77777777" w:rsidR="004A4377" w:rsidRDefault="004A4377">
      <w:pPr>
        <w:spacing w:after="0" w:line="240" w:lineRule="auto"/>
      </w:pPr>
      <w:r>
        <w:continuationSeparator/>
      </w:r>
    </w:p>
  </w:endnote>
  <w:endnote w:type="continuationNotice" w:id="1">
    <w:p w14:paraId="6E99653E" w14:textId="77777777" w:rsidR="004A4377" w:rsidRDefault="004A43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rlito">
    <w:altName w:val="Calibri"/>
    <w:charset w:val="01"/>
    <w:family w:val="roman"/>
    <w:pitch w:val="variable"/>
  </w:font>
  <w:font w:name="Linux Libertine G">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B7F22" w14:textId="77777777" w:rsidR="004A4377" w:rsidRDefault="004A4377">
      <w:pPr>
        <w:spacing w:after="0" w:line="240" w:lineRule="auto"/>
      </w:pPr>
      <w:r>
        <w:separator/>
      </w:r>
    </w:p>
  </w:footnote>
  <w:footnote w:type="continuationSeparator" w:id="0">
    <w:p w14:paraId="34629CF3" w14:textId="77777777" w:rsidR="004A4377" w:rsidRDefault="004A4377">
      <w:pPr>
        <w:spacing w:after="0" w:line="240" w:lineRule="auto"/>
      </w:pPr>
      <w:r>
        <w:continuationSeparator/>
      </w:r>
    </w:p>
  </w:footnote>
  <w:footnote w:type="continuationNotice" w:id="1">
    <w:p w14:paraId="1FAA34EF" w14:textId="77777777" w:rsidR="004A4377" w:rsidRDefault="004A43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7AAE" w14:textId="77777777" w:rsidR="002D0D05" w:rsidRPr="003F0CD4" w:rsidRDefault="002D0D05">
    <w:pPr>
      <w:spacing w:after="0" w:line="240" w:lineRule="auto"/>
      <w:jc w:val="right"/>
      <w:rPr>
        <w:rFonts w:ascii="Times New Roman" w:eastAsia="Times New Roman" w:hAnsi="Times New Roman" w:cs="Times New Roman"/>
        <w:b/>
        <w:i/>
        <w:iCs/>
        <w:caps/>
        <w:sz w:val="24"/>
        <w:szCs w:val="24"/>
        <w:lang w:eastAsia="ar-SA"/>
        <w14:ligatures w14:val="none"/>
      </w:rPr>
    </w:pPr>
    <w:r w:rsidRPr="003F0CD4">
      <w:rPr>
        <w:rFonts w:ascii="Times New Roman" w:eastAsia="Times New Roman" w:hAnsi="Times New Roman" w:cs="Times New Roman"/>
        <w:b/>
        <w:i/>
        <w:iCs/>
        <w:sz w:val="24"/>
        <w:szCs w:val="24"/>
        <w:lang w:eastAsia="ar-SA"/>
        <w14:ligatures w14:val="none"/>
      </w:rPr>
      <w:t>Projektas</w:t>
    </w:r>
  </w:p>
  <w:p w14:paraId="36A325A6" w14:textId="77777777" w:rsidR="002D0D05" w:rsidRDefault="002D0D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26E26" w14:textId="77777777" w:rsidR="002D0D05" w:rsidRDefault="002D0D05">
    <w:pPr>
      <w:spacing w:after="0" w:line="240" w:lineRule="auto"/>
      <w:jc w:val="right"/>
      <w:rPr>
        <w:rFonts w:ascii="Times New Roman" w:eastAsia="Times New Roman" w:hAnsi="Times New Roman" w:cs="Times New Roman"/>
        <w:bCs/>
        <w:caps/>
        <w:sz w:val="24"/>
        <w:szCs w:val="24"/>
        <w:lang w:eastAsia="ar-SA"/>
        <w14:ligatures w14:val="none"/>
      </w:rPr>
    </w:pPr>
    <w:r>
      <w:rPr>
        <w:rFonts w:ascii="Times New Roman" w:eastAsia="Times New Roman" w:hAnsi="Times New Roman" w:cs="Times New Roman"/>
        <w:bCs/>
        <w:sz w:val="24"/>
        <w:szCs w:val="24"/>
        <w:lang w:eastAsia="ar-SA"/>
        <w14:ligatures w14:val="none"/>
      </w:rPr>
      <w:t>Projektas</w:t>
    </w:r>
  </w:p>
  <w:p w14:paraId="26486A1E" w14:textId="77777777" w:rsidR="002D0D05" w:rsidRDefault="002D0D0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7237E0"/>
    <w:multiLevelType w:val="multilevel"/>
    <w:tmpl w:val="71FC71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6F15197"/>
    <w:multiLevelType w:val="multilevel"/>
    <w:tmpl w:val="860E6F0A"/>
    <w:lvl w:ilvl="0">
      <w:start w:val="1"/>
      <w:numFmt w:val="decimal"/>
      <w:lvlText w:val="%1."/>
      <w:lvlJc w:val="left"/>
      <w:pPr>
        <w:tabs>
          <w:tab w:val="num" w:pos="0"/>
        </w:tabs>
        <w:ind w:left="1607" w:hanging="360"/>
      </w:pPr>
    </w:lvl>
    <w:lvl w:ilvl="1">
      <w:start w:val="1"/>
      <w:numFmt w:val="lowerLetter"/>
      <w:lvlText w:val="%2."/>
      <w:lvlJc w:val="left"/>
      <w:pPr>
        <w:tabs>
          <w:tab w:val="num" w:pos="0"/>
        </w:tabs>
        <w:ind w:left="2327" w:hanging="360"/>
      </w:pPr>
    </w:lvl>
    <w:lvl w:ilvl="2">
      <w:start w:val="1"/>
      <w:numFmt w:val="lowerRoman"/>
      <w:lvlText w:val="%3."/>
      <w:lvlJc w:val="right"/>
      <w:pPr>
        <w:tabs>
          <w:tab w:val="num" w:pos="0"/>
        </w:tabs>
        <w:ind w:left="3047" w:hanging="180"/>
      </w:pPr>
    </w:lvl>
    <w:lvl w:ilvl="3">
      <w:start w:val="1"/>
      <w:numFmt w:val="decimal"/>
      <w:lvlText w:val="%4."/>
      <w:lvlJc w:val="left"/>
      <w:pPr>
        <w:tabs>
          <w:tab w:val="num" w:pos="0"/>
        </w:tabs>
        <w:ind w:left="3767" w:hanging="360"/>
      </w:pPr>
    </w:lvl>
    <w:lvl w:ilvl="4">
      <w:start w:val="1"/>
      <w:numFmt w:val="lowerLetter"/>
      <w:lvlText w:val="%5."/>
      <w:lvlJc w:val="left"/>
      <w:pPr>
        <w:tabs>
          <w:tab w:val="num" w:pos="0"/>
        </w:tabs>
        <w:ind w:left="4487" w:hanging="360"/>
      </w:pPr>
    </w:lvl>
    <w:lvl w:ilvl="5">
      <w:start w:val="1"/>
      <w:numFmt w:val="lowerRoman"/>
      <w:lvlText w:val="%6."/>
      <w:lvlJc w:val="right"/>
      <w:pPr>
        <w:tabs>
          <w:tab w:val="num" w:pos="0"/>
        </w:tabs>
        <w:ind w:left="5207" w:hanging="180"/>
      </w:pPr>
    </w:lvl>
    <w:lvl w:ilvl="6">
      <w:start w:val="1"/>
      <w:numFmt w:val="decimal"/>
      <w:lvlText w:val="%7."/>
      <w:lvlJc w:val="left"/>
      <w:pPr>
        <w:tabs>
          <w:tab w:val="num" w:pos="0"/>
        </w:tabs>
        <w:ind w:left="5927" w:hanging="360"/>
      </w:pPr>
    </w:lvl>
    <w:lvl w:ilvl="7">
      <w:start w:val="1"/>
      <w:numFmt w:val="lowerLetter"/>
      <w:lvlText w:val="%8."/>
      <w:lvlJc w:val="left"/>
      <w:pPr>
        <w:tabs>
          <w:tab w:val="num" w:pos="0"/>
        </w:tabs>
        <w:ind w:left="6647" w:hanging="360"/>
      </w:pPr>
    </w:lvl>
    <w:lvl w:ilvl="8">
      <w:start w:val="1"/>
      <w:numFmt w:val="lowerRoman"/>
      <w:lvlText w:val="%9."/>
      <w:lvlJc w:val="right"/>
      <w:pPr>
        <w:tabs>
          <w:tab w:val="num" w:pos="0"/>
        </w:tabs>
        <w:ind w:left="7367" w:hanging="180"/>
      </w:pPr>
    </w:lvl>
  </w:abstractNum>
  <w:num w:numId="1" w16cid:durableId="2101490563">
    <w:abstractNumId w:val="1"/>
  </w:num>
  <w:num w:numId="2" w16cid:durableId="39405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AE9"/>
    <w:rsid w:val="0005788A"/>
    <w:rsid w:val="00061AE9"/>
    <w:rsid w:val="00085293"/>
    <w:rsid w:val="00095C6A"/>
    <w:rsid w:val="001E0268"/>
    <w:rsid w:val="00253183"/>
    <w:rsid w:val="002A6114"/>
    <w:rsid w:val="002D0D05"/>
    <w:rsid w:val="00337785"/>
    <w:rsid w:val="003D76BA"/>
    <w:rsid w:val="003F0CD4"/>
    <w:rsid w:val="0041216B"/>
    <w:rsid w:val="004373B6"/>
    <w:rsid w:val="00467032"/>
    <w:rsid w:val="004A4377"/>
    <w:rsid w:val="004F3E9A"/>
    <w:rsid w:val="005C67DC"/>
    <w:rsid w:val="005D4F88"/>
    <w:rsid w:val="00634122"/>
    <w:rsid w:val="00720A3D"/>
    <w:rsid w:val="00723633"/>
    <w:rsid w:val="007C48EB"/>
    <w:rsid w:val="00841609"/>
    <w:rsid w:val="008609C4"/>
    <w:rsid w:val="008A3E3E"/>
    <w:rsid w:val="008D03ED"/>
    <w:rsid w:val="008E71A9"/>
    <w:rsid w:val="009050B9"/>
    <w:rsid w:val="00B83B53"/>
    <w:rsid w:val="00C672FA"/>
    <w:rsid w:val="00EC7005"/>
    <w:rsid w:val="00ED6638"/>
    <w:rsid w:val="00ED6D15"/>
    <w:rsid w:val="00F215C1"/>
    <w:rsid w:val="00F21DE8"/>
    <w:rsid w:val="00F54EBB"/>
    <w:rsid w:val="00F72C6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310DC"/>
  <w15:docId w15:val="{F315C2CE-6AD8-4CA2-B6D6-3CFB02CA8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5ABE"/>
    <w:pPr>
      <w:spacing w:after="160" w:line="259" w:lineRule="auto"/>
    </w:pPr>
    <w:rPr>
      <w:kern w:val="0"/>
      <w:sz w:val="22"/>
      <w:szCs w:val="22"/>
    </w:rPr>
  </w:style>
  <w:style w:type="paragraph" w:styleId="Antrat1">
    <w:name w:val="heading 1"/>
    <w:basedOn w:val="prastasis"/>
    <w:next w:val="prastasis"/>
    <w:link w:val="Antrat1Diagrama"/>
    <w:uiPriority w:val="9"/>
    <w:qFormat/>
    <w:rsid w:val="00D95A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95A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95AB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5AB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5AB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5A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5A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5A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5A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D95AB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D95AB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D95AB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D95AB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D95AB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D95A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D95A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D95A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D95ABE"/>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D95ABE"/>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D95ABE"/>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D95ABE"/>
    <w:rPr>
      <w:i/>
      <w:iCs/>
      <w:color w:val="404040" w:themeColor="text1" w:themeTint="BF"/>
    </w:rPr>
  </w:style>
  <w:style w:type="character" w:styleId="Rykuspabraukimas">
    <w:name w:val="Intense Emphasis"/>
    <w:basedOn w:val="Numatytasispastraiposriftas"/>
    <w:uiPriority w:val="21"/>
    <w:qFormat/>
    <w:rsid w:val="00D95ABE"/>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D95ABE"/>
    <w:rPr>
      <w:i/>
      <w:iCs/>
      <w:color w:val="0F4761" w:themeColor="accent1" w:themeShade="BF"/>
    </w:rPr>
  </w:style>
  <w:style w:type="character" w:styleId="Rykinuoroda">
    <w:name w:val="Intense Reference"/>
    <w:basedOn w:val="Numatytasispastraiposriftas"/>
    <w:uiPriority w:val="32"/>
    <w:qFormat/>
    <w:rsid w:val="00D95ABE"/>
    <w:rPr>
      <w:b/>
      <w:bCs/>
      <w:smallCaps/>
      <w:color w:val="0F4761" w:themeColor="accent1" w:themeShade="BF"/>
      <w:spacing w:val="5"/>
    </w:rPr>
  </w:style>
  <w:style w:type="character" w:customStyle="1" w:styleId="AntratsDiagrama">
    <w:name w:val="Antraštės Diagrama"/>
    <w:basedOn w:val="Numatytasispastraiposriftas"/>
    <w:link w:val="Antrats"/>
    <w:uiPriority w:val="99"/>
    <w:qFormat/>
    <w:rsid w:val="004925DC"/>
    <w:rPr>
      <w:kern w:val="0"/>
      <w:sz w:val="22"/>
      <w:szCs w:val="22"/>
    </w:rPr>
  </w:style>
  <w:style w:type="character" w:customStyle="1" w:styleId="PoratDiagrama">
    <w:name w:val="Poraštė Diagrama"/>
    <w:basedOn w:val="Numatytasispastraiposriftas"/>
    <w:link w:val="Porat"/>
    <w:uiPriority w:val="99"/>
    <w:qFormat/>
    <w:rsid w:val="004925DC"/>
    <w:rPr>
      <w:kern w:val="0"/>
      <w:sz w:val="22"/>
      <w:szCs w:val="22"/>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Pavadinimas">
    <w:name w:val="Title"/>
    <w:basedOn w:val="prastasis"/>
    <w:next w:val="prastasis"/>
    <w:link w:val="PavadinimasDiagrama"/>
    <w:uiPriority w:val="10"/>
    <w:qFormat/>
    <w:rsid w:val="00D95ABE"/>
    <w:pPr>
      <w:spacing w:after="80" w:line="240" w:lineRule="auto"/>
      <w:contextualSpacing/>
    </w:pPr>
    <w:rPr>
      <w:rFonts w:asciiTheme="majorHAnsi" w:eastAsiaTheme="majorEastAsia" w:hAnsiTheme="majorHAnsi" w:cstheme="majorBidi"/>
      <w:spacing w:val="-10"/>
      <w:kern w:val="2"/>
      <w:sz w:val="56"/>
      <w:szCs w:val="56"/>
    </w:rPr>
  </w:style>
  <w:style w:type="paragraph" w:styleId="Paantrat">
    <w:name w:val="Subtitle"/>
    <w:basedOn w:val="prastasis"/>
    <w:next w:val="prastasis"/>
    <w:link w:val="PaantratDiagrama"/>
    <w:uiPriority w:val="11"/>
    <w:qFormat/>
    <w:rsid w:val="00D95A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5ABE"/>
    <w:pPr>
      <w:spacing w:before="160"/>
      <w:jc w:val="center"/>
    </w:pPr>
    <w:rPr>
      <w:i/>
      <w:iCs/>
      <w:color w:val="404040" w:themeColor="text1" w:themeTint="BF"/>
    </w:rPr>
  </w:style>
  <w:style w:type="paragraph" w:styleId="Sraopastraipa">
    <w:name w:val="List Paragraph"/>
    <w:basedOn w:val="prastasis"/>
    <w:uiPriority w:val="34"/>
    <w:qFormat/>
    <w:rsid w:val="00D95ABE"/>
    <w:pPr>
      <w:ind w:left="720"/>
      <w:contextualSpacing/>
    </w:pPr>
  </w:style>
  <w:style w:type="paragraph" w:styleId="Iskirtacitata">
    <w:name w:val="Intense Quote"/>
    <w:basedOn w:val="prastasis"/>
    <w:next w:val="prastasis"/>
    <w:link w:val="IskirtacitataDiagrama"/>
    <w:uiPriority w:val="30"/>
    <w:qFormat/>
    <w:rsid w:val="00D95A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Pataisymai">
    <w:name w:val="Revision"/>
    <w:uiPriority w:val="99"/>
    <w:semiHidden/>
    <w:qFormat/>
    <w:rsid w:val="004925DC"/>
    <w:rPr>
      <w:kern w:val="0"/>
      <w:sz w:val="22"/>
      <w:szCs w:val="22"/>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4925DC"/>
    <w:pPr>
      <w:tabs>
        <w:tab w:val="center" w:pos="4819"/>
        <w:tab w:val="right" w:pos="9638"/>
      </w:tabs>
      <w:spacing w:after="0" w:line="240" w:lineRule="auto"/>
    </w:pPr>
  </w:style>
  <w:style w:type="paragraph" w:styleId="Porat">
    <w:name w:val="footer"/>
    <w:basedOn w:val="prastasis"/>
    <w:link w:val="PoratDiagrama"/>
    <w:uiPriority w:val="99"/>
    <w:unhideWhenUsed/>
    <w:rsid w:val="004925D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rsid w:val="0025318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3183"/>
    <w:rPr>
      <w:rFonts w:ascii="Segoe UI" w:hAnsi="Segoe UI" w:cs="Segoe UI"/>
      <w:kern w:val="0"/>
      <w:sz w:val="18"/>
      <w:szCs w:val="18"/>
    </w:rPr>
  </w:style>
  <w:style w:type="table" w:styleId="Lentelstinklelis">
    <w:name w:val="Table Grid"/>
    <w:basedOn w:val="prastojilentel"/>
    <w:uiPriority w:val="39"/>
    <w:rsid w:val="003F0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1454</Words>
  <Characters>829</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Lijana Beinoraitė</dc:creator>
  <cp:lastModifiedBy>Sadauskienė, Dalia</cp:lastModifiedBy>
  <cp:revision>3</cp:revision>
  <cp:lastPrinted>2026-03-06T06:59:00Z</cp:lastPrinted>
  <dcterms:created xsi:type="dcterms:W3CDTF">2026-03-13T13:39:00Z</dcterms:created>
  <dcterms:modified xsi:type="dcterms:W3CDTF">2026-03-13T13:43:00Z</dcterms:modified>
  <dc:language>lt-LT</dc:language>
</cp:coreProperties>
</file>